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江苏航宇后勤服务有限公司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传统印刷、排版外协服务供应商采购项目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center"/>
        <w:rPr>
          <w:rStyle w:val="7"/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>
      <w:pPr>
        <w:jc w:val="center"/>
        <w:rPr>
          <w:rStyle w:val="7"/>
          <w:rFonts w:hint="eastAsia"/>
        </w:rPr>
      </w:pPr>
    </w:p>
    <w:p>
      <w:pPr>
        <w:jc w:val="both"/>
        <w:rPr>
          <w:rStyle w:val="7"/>
          <w:rFonts w:hint="eastAsia" w:eastAsia="宋体"/>
          <w:b w:val="0"/>
          <w:bCs/>
          <w:sz w:val="28"/>
          <w:szCs w:val="18"/>
          <w:lang w:val="en-US" w:eastAsia="zh-CN"/>
        </w:rPr>
      </w:pPr>
      <w:r>
        <w:rPr>
          <w:rStyle w:val="7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7"/>
          <w:rFonts w:hint="eastAsia"/>
          <w:b w:val="0"/>
          <w:bCs/>
          <w:sz w:val="28"/>
          <w:szCs w:val="18"/>
          <w:highlight w:val="none"/>
          <w:lang w:val="en-US" w:eastAsia="zh-CN"/>
        </w:rPr>
        <w:t>：传统印刷、排版外协服务供应商采购项目</w:t>
      </w:r>
    </w:p>
    <w:p>
      <w:pPr>
        <w:spacing w:line="16" w:lineRule="exact"/>
        <w:rPr>
          <w:rFonts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印刷相关资质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32"/>
        </w:rPr>
      </w:pP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(投标人名称)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传统印刷、排版外协服务供应商采购项目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8"/>
          <w:szCs w:val="28"/>
        </w:rPr>
      </w:pPr>
    </w:p>
    <w:p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投标人：(盖章)</w:t>
      </w:r>
    </w:p>
    <w:p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法定代表人：(签字或盖章)</w:t>
      </w:r>
    </w:p>
    <w:p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传统印刷、排版外协服务供应商采购项目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许可证（不作要求的除外）；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lang w:val="en-US" w:eastAsia="zh-CN"/>
        </w:rPr>
        <w:t>印刷相关</w:t>
      </w:r>
      <w:r>
        <w:rPr>
          <w:rFonts w:hint="eastAsia" w:eastAsia="宋体"/>
          <w:b/>
        </w:rPr>
        <w:t>资质</w:t>
      </w:r>
    </w:p>
    <w:sectPr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E24C"/>
    <w:multiLevelType w:val="singleLevel"/>
    <w:tmpl w:val="6230E24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1561A5D"/>
    <w:rsid w:val="02EE59E6"/>
    <w:rsid w:val="034675D0"/>
    <w:rsid w:val="0F0149D8"/>
    <w:rsid w:val="14D107E2"/>
    <w:rsid w:val="15D8055B"/>
    <w:rsid w:val="1A4E4826"/>
    <w:rsid w:val="1BF47EF3"/>
    <w:rsid w:val="1CA8780F"/>
    <w:rsid w:val="240130B9"/>
    <w:rsid w:val="25BA48B9"/>
    <w:rsid w:val="263041D6"/>
    <w:rsid w:val="26433D55"/>
    <w:rsid w:val="273507AE"/>
    <w:rsid w:val="31EE21AC"/>
    <w:rsid w:val="34794999"/>
    <w:rsid w:val="368D77BB"/>
    <w:rsid w:val="3E1E2ACF"/>
    <w:rsid w:val="3E6F38A3"/>
    <w:rsid w:val="40B25854"/>
    <w:rsid w:val="41761DEB"/>
    <w:rsid w:val="421F463F"/>
    <w:rsid w:val="428674BA"/>
    <w:rsid w:val="442132A7"/>
    <w:rsid w:val="49B766E4"/>
    <w:rsid w:val="4A086CEE"/>
    <w:rsid w:val="4AF07FE8"/>
    <w:rsid w:val="4B2C0426"/>
    <w:rsid w:val="4BA54B83"/>
    <w:rsid w:val="4D2A2DDA"/>
    <w:rsid w:val="51203A55"/>
    <w:rsid w:val="52A309C6"/>
    <w:rsid w:val="5AEA611D"/>
    <w:rsid w:val="5B370E4D"/>
    <w:rsid w:val="5D155D16"/>
    <w:rsid w:val="5D4C7282"/>
    <w:rsid w:val="6A6C3369"/>
    <w:rsid w:val="6DDA66EF"/>
    <w:rsid w:val="715216BB"/>
    <w:rsid w:val="75324B15"/>
    <w:rsid w:val="783378F3"/>
    <w:rsid w:val="791609C4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character" w:customStyle="1" w:styleId="7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8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741</Words>
  <Characters>748</Characters>
  <Lines>0</Lines>
  <Paragraphs>0</Paragraphs>
  <TotalTime>19</TotalTime>
  <ScaleCrop>false</ScaleCrop>
  <LinksUpToDate>false</LinksUpToDate>
  <CharactersWithSpaces>940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2024-05-15T08:22:07Z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7AAD28E739F446B3B7382AF1420998CF_13</vt:lpwstr>
  </property>
</Properties>
</file>