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adjustRightInd w:val="0"/>
        <w:snapToGrid w:val="0"/>
        <w:spacing w:line="360" w:lineRule="auto"/>
        <w:ind w:right="48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翠屏苑大厅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和卫生间局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部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改造项目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both"/>
        <w:textAlignment w:val="auto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u w:val="none"/>
          <w:lang w:val="en-US" w:eastAsia="zh-CN"/>
        </w:rPr>
        <w:t>投标标的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  <w:color w:val="auto"/>
        </w:rPr>
      </w:pP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  <w:t>序</w:t>
            </w:r>
          </w:p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4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  <w:t>是否回应（满足）</w:t>
            </w:r>
          </w:p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1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</w:rPr>
              <w:t>企业营业执照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1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de-DE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de-DE" w:eastAsia="zh-CN"/>
              </w:rPr>
              <w:t>法人委托书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de-DE" w:eastAsia="zh-CN"/>
              </w:rPr>
              <w:t>法人身份证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de-DE" w:eastAsia="zh-CN"/>
              </w:rPr>
              <w:t>投标人身份证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投标承诺书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建筑装修装饰工程专业承包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资质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default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万元及以上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业绩证明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default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其它资质补充材料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Calibri" w:hAnsi="Calibri"/>
          <w:szCs w:val="22"/>
          <w:lang w:val="en-US" w:eastAsia="zh-CN"/>
        </w:rPr>
      </w:pPr>
    </w:p>
    <w:p>
      <w:pPr>
        <w:rPr>
          <w:rFonts w:hint="default" w:ascii="Calibri" w:hAnsi="Calibri" w:eastAsia="宋体"/>
          <w:szCs w:val="22"/>
          <w:lang w:val="en-US" w:eastAsia="zh-CN"/>
        </w:rPr>
      </w:pPr>
      <w:r>
        <w:rPr>
          <w:rFonts w:hint="eastAsia" w:ascii="Calibri" w:hAnsi="Calibri"/>
          <w:szCs w:val="22"/>
          <w:lang w:val="en-US" w:eastAsia="zh-CN"/>
        </w:rPr>
        <w:t>备注：上述资质材料均需提供加盖公章的扫描件。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361" w:right="1361" w:bottom="1361" w:left="136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213" w:firstLineChars="10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361" w:right="1361" w:bottom="1361" w:left="136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213" w:firstLineChars="10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五、承诺书</w:t>
      </w:r>
    </w:p>
    <w:p>
      <w:pPr>
        <w:widowControl/>
        <w:numPr>
          <w:ilvl w:val="0"/>
          <w:numId w:val="0"/>
        </w:numPr>
        <w:adjustRightInd w:val="0"/>
        <w:spacing w:line="276" w:lineRule="auto"/>
        <w:ind w:left="425" w:leftChars="0" w:right="105" w:rightChars="50" w:hanging="425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</w:rPr>
        <w:t>江苏航宇后勤服务有限公司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我单位现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参加贵方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采购招标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的有关活动，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现做出以下承诺：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具有独立订立合同的能力；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 xml:space="preserve">企业没有因骗取中标或者严重违约以及发生重大工程质量、安全生产事故等问题，被有关部门暂停投标资格并在暂停期内的；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6.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资格预审申请书中的重要内容没有失实或者弄虚作假。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auto"/>
          <w:lang w:val="en-US" w:eastAsia="zh-CN" w:bidi="ar-SA"/>
        </w:rPr>
        <w:t>7.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投标人近三年无行政处罚，无列入经营异常名录，无列入严重违法失信企业名单（黑名单）。</w:t>
      </w:r>
    </w:p>
    <w:p>
      <w:pPr>
        <w:widowControl/>
        <w:numPr>
          <w:ilvl w:val="0"/>
          <w:numId w:val="0"/>
        </w:numPr>
        <w:adjustRightInd w:val="0"/>
        <w:spacing w:line="276" w:lineRule="auto"/>
        <w:ind w:right="105" w:rightChars="5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</w:p>
    <w:p>
      <w:pPr>
        <w:widowControl/>
        <w:numPr>
          <w:ilvl w:val="0"/>
          <w:numId w:val="0"/>
        </w:numPr>
        <w:adjustRightInd w:val="0"/>
        <w:spacing w:line="276" w:lineRule="auto"/>
        <w:ind w:right="105" w:rightChars="5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盖章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276" w:lineRule="auto"/>
        <w:jc w:val="left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  <w:sectPr>
          <w:pgSz w:w="11906" w:h="16838"/>
          <w:pgMar w:top="1361" w:right="1361" w:bottom="1361" w:left="136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482" w:rightChars="0"/>
        <w:jc w:val="center"/>
        <w:textAlignment w:val="auto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六、建筑装修装饰工程专业承包资质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482" w:righ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32"/>
          <w:szCs w:val="32"/>
          <w:lang w:val="en-US" w:eastAsia="zh-CN"/>
        </w:rPr>
        <w:t>七、100万元及以上业绩证明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</w:t>
      </w:r>
      <w:r>
        <w:rPr>
          <w:rFonts w:hint="eastAsia"/>
          <w:b/>
          <w:bCs/>
          <w:sz w:val="32"/>
          <w:szCs w:val="32"/>
          <w:lang w:eastAsia="zh-CN"/>
        </w:rPr>
        <w:t>其它资质补充材料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UyZGY4MGNiZDgyYzliZDM0ODExOTMxYWZlNWIifQ=="/>
  </w:docVars>
  <w:rsids>
    <w:rsidRoot w:val="00000000"/>
    <w:rsid w:val="0E293CE9"/>
    <w:rsid w:val="18026EDD"/>
    <w:rsid w:val="23C4434B"/>
    <w:rsid w:val="32F85D8E"/>
    <w:rsid w:val="5A3D1A3C"/>
    <w:rsid w:val="64DF47EE"/>
    <w:rsid w:val="74C97DE6"/>
    <w:rsid w:val="7578725E"/>
    <w:rsid w:val="79414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730</Words>
  <Characters>843</Characters>
  <Lines>0</Lines>
  <Paragraphs>0</Paragraphs>
  <TotalTime>3</TotalTime>
  <ScaleCrop>false</ScaleCrop>
  <LinksUpToDate>false</LinksUpToDate>
  <CharactersWithSpaces>1083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2023-12-18T08:01:00Z</dcterms:created>
  <dc:creator>mchz</dc:creator>
  <cp:lastModifiedBy>罗德宁</cp:lastModifiedBy>
  <dcterms:modified xsi:type="dcterms:W3CDTF">2024-09-24T01:47:51Z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D6422BB59DA048B789DA8CE46530F970_12</vt:lpwstr>
  </property>
</Properties>
</file>