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烤鸭联合经营供应服务采购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 w:ascii="黑体" w:hAnsi="黑体" w:eastAsia="黑体" w:cs="黑体"/>
          <w:b/>
          <w:bCs w:val="0"/>
          <w:sz w:val="30"/>
          <w:szCs w:val="30"/>
          <w:highlight w:val="none"/>
          <w:lang w:val="en-US" w:eastAsia="zh-CN"/>
        </w:rPr>
        <w:t>烤鸭联合经营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采购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操作者健康证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58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4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D7BC52C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19B3FED6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企业</w:t>
      </w: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</w:t>
      </w:r>
      <w:bookmarkStart w:id="0" w:name="_GoBack"/>
      <w:bookmarkEnd w:id="0"/>
      <w:r>
        <w:rPr>
          <w:rFonts w:hint="eastAsia" w:ascii="宋体" w:hAnsi="宋体"/>
          <w:sz w:val="28"/>
          <w:szCs w:val="28"/>
          <w:highlight w:val="none"/>
          <w:u w:val="singl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烤鸭联合经营供应服务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142A7845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4E8034CC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239237B3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0866A4E7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37C55BCD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22C38AB5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62A05EDD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0AD1D189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314E1035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60B456BA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0FD3E2B0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4EEFA70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FDA7EE1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66238B69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2775AAA3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5AE0559C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289ACE75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51ECADA7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55F51E91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7D6E442C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05C528BD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7CD6D0B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DCB2F01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F8B5689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C30C7D2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6B26A2AA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03F81525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0FCFB72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87B72AC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78491BA6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CA59DC8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395381B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65032EDA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A72CD43">
      <w:pPr>
        <w:adjustRightInd w:val="0"/>
        <w:snapToGrid w:val="0"/>
        <w:ind w:right="482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六、操作者健康证</w:t>
      </w: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七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江苏航宇后勤服务有限公司烤鸭联合经营供应服务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1A8D4C32"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91779"/>
    <w:rsid w:val="14291779"/>
    <w:rsid w:val="4342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126</Words>
  <Characters>126</Characters>
  <Lines>0</Lines>
  <Paragraphs>0</Paragraphs>
  <TotalTime>2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2025-04-23T07:56:00Z</dcterms:created>
  <dc:creator>刘玉芳</dc:creator>
  <cp:lastModifiedBy>刘玉芳</cp:lastModifiedBy>
  <dcterms:modified xsi:type="dcterms:W3CDTF">2025-04-24T00:19:57Z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B8533B0786834FCFBF3F29168E44D0D8_11</vt:lpwstr>
  </property>
  <property fmtid="{D5CDD505-2E9C-101B-9397-08002B2CF9AE}" pid="4" name="KSOTemplateDocerSaveRecord">
    <vt:lpwstr>eyJoZGlkIjoiNDk2MjNlMDM2YTNmZTRlNjYzOTJhYjU4YzlmNjVkMmEiLCJ1c2VySWQiOiIyODA3NzM1MDkifQ==</vt:lpwstr>
  </property>
</Properties>
</file>